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268CC">
        <w:rPr>
          <w:rFonts w:ascii="Corbel" w:hAnsi="Corbel"/>
          <w:i/>
          <w:smallCaps/>
          <w:sz w:val="24"/>
          <w:szCs w:val="24"/>
        </w:rPr>
        <w:t>2020/2023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6268CC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F26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F26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752A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  <w:bookmarkStart w:id="0" w:name="_GoBack"/>
        <w:bookmarkEnd w:id="0"/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Posiadanie podstawowych wiadomości z zakresu funkcjonowania środowisk opiekuńczo-wychowawczych.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problemów, </w:t>
            </w:r>
            <w:proofErr w:type="spellStart"/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zachowań</w:t>
            </w:r>
            <w:proofErr w:type="spellEnd"/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ryzykownych i zagrożeń w określonych środowiskach. 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z zakresu profilaktyki społecznej, klasyfikacjami oddziaływań profilaktycznych oraz współczesnymi koncepcjami profilaktycznymi i ich celami i zdaniami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strategiami profilaktycznymi w środowisku lokalnym.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rozpoznawania zjawisk patologicznych wśród określonych grup społecznych.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Przygotowanie studentów do rozwiązywania problemów w obszarze profilaktyki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przykładzie różnych instytucji.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procesem tworzenia i realizowania strategii profilaktycznych , programów profilaktycznych oraz warsztatów profilaktycznych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DF1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do tworzenia programów i warsztatów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profilaktycznych.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zdefiniuje pojęcia z zakresu profilaktyki społecznej: profilaktyka, prewencja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system 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profilaktyki.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wybrane rodzaje zaburzeń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ryzykowanych dotyczące poszczególnych grup społecznych.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zanalizuje i zinterpretuje różne formy zjawisk społecznych wymagających szeroko pojętych oddziaływań profilaktycznych.  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podstawowe zasady i normy etyczne obowiązujące w działalności profilaktycznej. Scharakteryzuje dylematy etyczne w tej działalności i przewidzi skutki konkretnych działań.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oceni sens i potrzebę realizowania działań profilaktycznych w poszczególnych strukturach społecznych oraz zaprojektuje program lub warsztat profilaktyczny.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D77A15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D77A15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tyczność prowadzonych oddziaływań profilaktycznych</w:t>
            </w:r>
            <w:r w:rsidRPr="00D77A15">
              <w:rPr>
                <w:rFonts w:ascii="Corbel" w:hAnsi="Corbel"/>
                <w:b w:val="0"/>
                <w:smallCaps w:val="0"/>
                <w:szCs w:val="24"/>
              </w:rPr>
              <w:t>, zachowa ostrożność w czasi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analizowania poszczególnych zjawisk patologicznych</w:t>
            </w:r>
            <w:r w:rsidRPr="00D77A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77A1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77A15">
              <w:rPr>
                <w:rFonts w:ascii="Corbel" w:hAnsi="Corbel"/>
                <w:sz w:val="24"/>
                <w:szCs w:val="24"/>
              </w:rPr>
              <w:t>Profilaktyka społeczna –definicje pojęć, klasyfikacje oddziaływań, cele i zadania profilaktyki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i koncepcje działań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profilaktyczne w środowisku lokalnym.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02C0">
              <w:rPr>
                <w:rFonts w:ascii="Corbel" w:hAnsi="Corbel"/>
                <w:sz w:val="24"/>
                <w:szCs w:val="24"/>
              </w:rPr>
              <w:t>Proces powstawania</w:t>
            </w:r>
            <w:r>
              <w:rPr>
                <w:rFonts w:ascii="Corbel" w:hAnsi="Corbel"/>
                <w:sz w:val="24"/>
                <w:szCs w:val="24"/>
              </w:rPr>
              <w:t xml:space="preserve"> oraz cechy skutecznego programu profilaktycznego.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 programów profilaktycznych.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C542A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etyczne i moralne w działalności profilaktycznej.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Klasyfikacja i przejawy patologii społecznych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ryzykowanych.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i rodzaje oddziaływań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zadania instytucji podejmujących działania profilaktyczne.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formy działań w programach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 profilaktyczny – zasady </w:t>
            </w:r>
            <w:r w:rsidRPr="00DA02C0">
              <w:rPr>
                <w:rFonts w:ascii="Corbel" w:hAnsi="Corbel"/>
                <w:sz w:val="24"/>
                <w:szCs w:val="24"/>
              </w:rPr>
              <w:t>budowania, przykładowa konstrukcja, przygotowanie materiałów i pomocy do zaproponowanych warsztatów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profilaktyczny – zasady budowania</w:t>
            </w:r>
            <w:r w:rsidR="00C542A5">
              <w:rPr>
                <w:rFonts w:ascii="Corbel" w:hAnsi="Corbel"/>
                <w:sz w:val="24"/>
                <w:szCs w:val="24"/>
              </w:rPr>
              <w:t xml:space="preserve">, konstrukcja, przygotowanie przykładowego programu profilaktycznego.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przygotowanych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referatów,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 prac projektowych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 e</w:t>
            </w:r>
            <w:r>
              <w:rPr>
                <w:rFonts w:ascii="Corbel" w:hAnsi="Corbel"/>
                <w:sz w:val="24"/>
                <w:szCs w:val="24"/>
              </w:rPr>
              <w:t>gzaminu, napisanie referatu, przygotowanie projektu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Gołembowska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Adolescencja a zachowania ryzykowne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Bydgoszcz,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Jankowiak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ryzykowne współczesnej młodzieży : studium teoretyczno-empiryczne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Jędrzejko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Z., </w:t>
            </w: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Szwedzik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i profilaktyka społeczna. Nowe wyzwania, konteksty, problemy,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2018. 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D2744B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 2004.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Profilaktyka i resocjalizacja nieletnich zagrożonych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Bielecka E.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oświadczeń praktyków,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Białystok 2006.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Teoretyczno-metodyczne aspekty korekcji </w:t>
            </w:r>
            <w:proofErr w:type="spellStart"/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</w:t>
            </w:r>
            <w:proofErr w:type="spellEnd"/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Szymańska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fesjonalnej psychoprofilaktyki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2002.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Kawula S.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Młodzież a współczesne dewiacje i patologie społeczne : diagnoza,</w:t>
            </w:r>
            <w:r w:rsidR="004F0EC6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profilaktyka, resocjalizacja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dańsk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1994.</w:t>
            </w:r>
            <w:r w:rsid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D2744B" w:rsidRPr="00D2744B" w:rsidRDefault="00D2744B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Michel M., </w:t>
            </w:r>
            <w:r w:rsidRPr="004F0E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„Nauczyciel i Szkoła”, Nr 1-2 (14-15), 2002, s.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247-259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03F" w:rsidRDefault="004C703F" w:rsidP="00C16ABF">
      <w:pPr>
        <w:spacing w:after="0" w:line="240" w:lineRule="auto"/>
      </w:pPr>
      <w:r>
        <w:separator/>
      </w:r>
    </w:p>
  </w:endnote>
  <w:endnote w:type="continuationSeparator" w:id="0">
    <w:p w:rsidR="004C703F" w:rsidRDefault="004C70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03F" w:rsidRDefault="004C703F" w:rsidP="00C16ABF">
      <w:pPr>
        <w:spacing w:after="0" w:line="240" w:lineRule="auto"/>
      </w:pPr>
      <w:r>
        <w:separator/>
      </w:r>
    </w:p>
  </w:footnote>
  <w:footnote w:type="continuationSeparator" w:id="0">
    <w:p w:rsidR="004C703F" w:rsidRDefault="004C703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EB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2A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03F"/>
    <w:rsid w:val="004D5282"/>
    <w:rsid w:val="004F0EC6"/>
    <w:rsid w:val="004F1551"/>
    <w:rsid w:val="004F267C"/>
    <w:rsid w:val="004F55A3"/>
    <w:rsid w:val="0050496F"/>
    <w:rsid w:val="00513B6F"/>
    <w:rsid w:val="00517C63"/>
    <w:rsid w:val="00526C94"/>
    <w:rsid w:val="00535780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8CC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29C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6088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39106-CD42-4657-8BED-A1D61D7FC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1134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2020-10-15T11:10:00Z</cp:lastPrinted>
  <dcterms:created xsi:type="dcterms:W3CDTF">2019-10-29T09:31:00Z</dcterms:created>
  <dcterms:modified xsi:type="dcterms:W3CDTF">2021-10-01T09:33:00Z</dcterms:modified>
</cp:coreProperties>
</file>